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BEA" w:rsidRDefault="00C80691" w:rsidP="002F5BEA">
      <w:pPr>
        <w:pStyle w:val="a4"/>
        <w:shd w:val="clear" w:color="auto" w:fill="FFFFFF"/>
        <w:spacing w:before="0" w:beforeAutospacing="0" w:after="0" w:afterAutospacing="0" w:line="327" w:lineRule="atLeast"/>
        <w:jc w:val="center"/>
        <w:textAlignment w:val="baseline"/>
        <w:rPr>
          <w:b/>
          <w:color w:val="FF0000"/>
          <w:sz w:val="32"/>
          <w:szCs w:val="32"/>
        </w:rPr>
      </w:pPr>
      <w:r w:rsidRPr="002F5BEA">
        <w:rPr>
          <w:b/>
          <w:color w:val="FF0000"/>
          <w:sz w:val="32"/>
          <w:szCs w:val="32"/>
        </w:rPr>
        <w:t>Консультация для родителей</w:t>
      </w:r>
    </w:p>
    <w:p w:rsidR="00C80691" w:rsidRPr="002F5BEA" w:rsidRDefault="00C80691" w:rsidP="00C80691">
      <w:pPr>
        <w:pStyle w:val="a4"/>
        <w:shd w:val="clear" w:color="auto" w:fill="FFFFFF"/>
        <w:spacing w:before="0" w:beforeAutospacing="0" w:after="0" w:afterAutospacing="0" w:line="327" w:lineRule="atLeast"/>
        <w:textAlignment w:val="baseline"/>
        <w:rPr>
          <w:b/>
          <w:color w:val="FF0000"/>
          <w:sz w:val="32"/>
          <w:szCs w:val="32"/>
        </w:rPr>
      </w:pPr>
      <w:r w:rsidRPr="002F5BEA">
        <w:rPr>
          <w:b/>
          <w:color w:val="FF0000"/>
          <w:sz w:val="32"/>
          <w:szCs w:val="32"/>
        </w:rPr>
        <w:t>«Влияние игрушки на формирование личности дошкольника</w:t>
      </w:r>
      <w:proofErr w:type="gramStart"/>
      <w:r w:rsidRPr="002F5BEA">
        <w:rPr>
          <w:b/>
          <w:color w:val="FF0000"/>
          <w:sz w:val="32"/>
          <w:szCs w:val="32"/>
        </w:rPr>
        <w:t>.»</w:t>
      </w:r>
      <w:proofErr w:type="gramEnd"/>
    </w:p>
    <w:p w:rsidR="00C80691" w:rsidRDefault="00C80691" w:rsidP="00C80691">
      <w:pPr>
        <w:pStyle w:val="a4"/>
        <w:shd w:val="clear" w:color="auto" w:fill="FFFFFF"/>
        <w:spacing w:before="0" w:beforeAutospacing="0" w:after="0" w:afterAutospacing="0" w:line="327" w:lineRule="atLeast"/>
        <w:textAlignment w:val="baseline"/>
        <w:rPr>
          <w:color w:val="000000"/>
          <w:sz w:val="28"/>
          <w:szCs w:val="28"/>
        </w:rPr>
      </w:pPr>
    </w:p>
    <w:p w:rsidR="00C80691" w:rsidRDefault="00C80691" w:rsidP="00C80691">
      <w:pPr>
        <w:pStyle w:val="a4"/>
        <w:shd w:val="clear" w:color="auto" w:fill="FFFFFF"/>
        <w:spacing w:before="0" w:beforeAutospacing="0" w:after="0" w:afterAutospacing="0" w:line="327" w:lineRule="atLeast"/>
        <w:textAlignment w:val="baseline"/>
        <w:rPr>
          <w:color w:val="000000"/>
          <w:sz w:val="28"/>
          <w:szCs w:val="28"/>
        </w:rPr>
      </w:pPr>
    </w:p>
    <w:p w:rsidR="00C80691"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t xml:space="preserve">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w:t>
      </w:r>
    </w:p>
    <w:p w:rsidR="00C80691" w:rsidRDefault="00C80691" w:rsidP="00C80691">
      <w:pPr>
        <w:pStyle w:val="a4"/>
        <w:shd w:val="clear" w:color="auto" w:fill="FFFFFF"/>
        <w:spacing w:before="0" w:beforeAutospacing="0" w:after="0" w:afterAutospacing="0" w:line="327" w:lineRule="atLeast"/>
        <w:textAlignment w:val="baseline"/>
        <w:rPr>
          <w:color w:val="000000"/>
          <w:sz w:val="28"/>
          <w:szCs w:val="28"/>
        </w:rPr>
      </w:pPr>
    </w:p>
    <w:p w:rsidR="00C80691" w:rsidRPr="00C80691"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C80691" w:rsidRPr="00C80691"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t>Однако без руководства со стороны взрослых дети даже старшего дошкольного возраста не всегда умеют играть. В этом случае без помощи взрослого не обойтись.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A52E3A"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t xml:space="preserve">Авторитет отца и матери, всё знающих и умеющих, растёт в глазах детей, а с ним растёт любовь и преданность </w:t>
      </w:r>
      <w:proofErr w:type="gramStart"/>
      <w:r w:rsidRPr="00C80691">
        <w:rPr>
          <w:color w:val="000000"/>
          <w:sz w:val="28"/>
          <w:szCs w:val="28"/>
        </w:rPr>
        <w:t>к</w:t>
      </w:r>
      <w:proofErr w:type="gramEnd"/>
      <w:r w:rsidRPr="00C80691">
        <w:rPr>
          <w:color w:val="000000"/>
          <w:sz w:val="28"/>
          <w:szCs w:val="28"/>
        </w:rPr>
        <w:t xml:space="preserve"> близким. </w:t>
      </w:r>
    </w:p>
    <w:p w:rsidR="00A52E3A" w:rsidRDefault="00A52E3A" w:rsidP="00C80691">
      <w:pPr>
        <w:pStyle w:val="a4"/>
        <w:shd w:val="clear" w:color="auto" w:fill="FFFFFF"/>
        <w:spacing w:before="0" w:beforeAutospacing="0" w:after="0" w:afterAutospacing="0" w:line="327" w:lineRule="atLeast"/>
        <w:textAlignment w:val="baseline"/>
        <w:rPr>
          <w:color w:val="000000"/>
          <w:sz w:val="28"/>
          <w:szCs w:val="28"/>
        </w:rPr>
      </w:pPr>
    </w:p>
    <w:p w:rsidR="00C80691" w:rsidRPr="00C80691"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t xml:space="preserve">Младшие дошкольники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C80691">
        <w:rPr>
          <w:color w:val="000000"/>
          <w:sz w:val="28"/>
          <w:szCs w:val="28"/>
        </w:rPr>
        <w:t>со</w:t>
      </w:r>
      <w:proofErr w:type="gramEnd"/>
      <w:r w:rsidRPr="00C80691">
        <w:rPr>
          <w:color w:val="000000"/>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A52E3A"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lastRenderedPageBreak/>
        <w:t xml:space="preserve">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w:t>
      </w:r>
    </w:p>
    <w:p w:rsidR="00A52E3A"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t xml:space="preserve">Но игрушки, которые нравятся взрослым, не всегда оказывают воспитательное значение для детей. </w:t>
      </w:r>
    </w:p>
    <w:p w:rsidR="00C80691" w:rsidRPr="00C80691"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A52E3A" w:rsidRDefault="00A52E3A" w:rsidP="00C80691">
      <w:pPr>
        <w:pStyle w:val="a4"/>
        <w:shd w:val="clear" w:color="auto" w:fill="FFFFFF"/>
        <w:spacing w:before="0" w:beforeAutospacing="0" w:after="0" w:afterAutospacing="0" w:line="327" w:lineRule="atLeast"/>
        <w:textAlignment w:val="baseline"/>
        <w:rPr>
          <w:color w:val="000000"/>
          <w:sz w:val="28"/>
          <w:szCs w:val="28"/>
        </w:rPr>
      </w:pPr>
    </w:p>
    <w:p w:rsidR="00C80691" w:rsidRPr="00C80691"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w:t>
      </w:r>
      <w:r w:rsidR="00A52E3A">
        <w:rPr>
          <w:color w:val="000000"/>
          <w:sz w:val="28"/>
          <w:szCs w:val="28"/>
        </w:rPr>
        <w:t>,</w:t>
      </w:r>
      <w:r w:rsidRPr="00C80691">
        <w:rPr>
          <w:color w:val="000000"/>
          <w:sz w:val="28"/>
          <w:szCs w:val="28"/>
        </w:rPr>
        <w:t xml:space="preserve"> чем сделать очередную покупку, неплохо поговорить с сыном или дочерью о том, какая игрушка ему нужна и для какой игры.</w:t>
      </w:r>
    </w:p>
    <w:p w:rsidR="00A52E3A"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t xml:space="preserve">Часто девочки играют только с куклами, поэтому часто они лишены радости </w:t>
      </w:r>
      <w:proofErr w:type="gramStart"/>
      <w:r w:rsidRPr="00C80691">
        <w:rPr>
          <w:color w:val="000000"/>
          <w:sz w:val="28"/>
          <w:szCs w:val="28"/>
        </w:rPr>
        <w:t>играть</w:t>
      </w:r>
      <w:proofErr w:type="gramEnd"/>
      <w:r w:rsidRPr="00C80691">
        <w:rPr>
          <w:color w:val="000000"/>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w:t>
      </w:r>
    </w:p>
    <w:p w:rsidR="00A52E3A"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t xml:space="preserve"> Такие игрушки тоже ограничивают круг общения с девочками. </w:t>
      </w:r>
    </w:p>
    <w:p w:rsidR="00C80691" w:rsidRPr="00C80691"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t>Лучше, когда мы – взрослые, не будем делить игрушки на «девчоночьи» и на «</w:t>
      </w:r>
      <w:proofErr w:type="gramStart"/>
      <w:r w:rsidRPr="00C80691">
        <w:rPr>
          <w:color w:val="000000"/>
          <w:sz w:val="28"/>
          <w:szCs w:val="28"/>
        </w:rPr>
        <w:t>мальчишечьи</w:t>
      </w:r>
      <w:proofErr w:type="gramEnd"/>
      <w:r w:rsidRPr="00C80691">
        <w:rPr>
          <w:color w:val="000000"/>
          <w:sz w:val="28"/>
          <w:szCs w:val="28"/>
        </w:rPr>
        <w:t>».</w:t>
      </w:r>
    </w:p>
    <w:p w:rsidR="00661083"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t xml:space="preserve">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w:t>
      </w:r>
    </w:p>
    <w:p w:rsidR="00661083" w:rsidRDefault="00661083" w:rsidP="00C80691">
      <w:pPr>
        <w:pStyle w:val="a4"/>
        <w:shd w:val="clear" w:color="auto" w:fill="FFFFFF"/>
        <w:spacing w:before="0" w:beforeAutospacing="0" w:after="0" w:afterAutospacing="0" w:line="327" w:lineRule="atLeast"/>
        <w:textAlignment w:val="baseline"/>
        <w:rPr>
          <w:color w:val="000000"/>
          <w:sz w:val="28"/>
          <w:szCs w:val="28"/>
        </w:rPr>
      </w:pPr>
    </w:p>
    <w:p w:rsidR="00C80691" w:rsidRPr="00C80691"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t>Игры со строительным материалом развивают у детей чувство формы, пространства, цвета, воображение, конструктивные способности.</w:t>
      </w:r>
    </w:p>
    <w:p w:rsidR="00661083" w:rsidRDefault="00C80691" w:rsidP="00C80691">
      <w:pPr>
        <w:pStyle w:val="a4"/>
        <w:shd w:val="clear" w:color="auto" w:fill="FFFFFF"/>
        <w:spacing w:before="0" w:beforeAutospacing="0" w:after="0" w:afterAutospacing="0" w:line="327" w:lineRule="atLeast"/>
        <w:textAlignment w:val="baseline"/>
        <w:rPr>
          <w:color w:val="000000"/>
          <w:sz w:val="28"/>
          <w:szCs w:val="28"/>
        </w:rPr>
      </w:pPr>
      <w:proofErr w:type="gramStart"/>
      <w:r w:rsidRPr="00C80691">
        <w:rPr>
          <w:color w:val="000000"/>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r w:rsidRPr="00C80691">
        <w:rPr>
          <w:color w:val="000000"/>
          <w:sz w:val="28"/>
          <w:szCs w:val="28"/>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661083" w:rsidRDefault="00661083" w:rsidP="00C80691">
      <w:pPr>
        <w:pStyle w:val="a4"/>
        <w:shd w:val="clear" w:color="auto" w:fill="FFFFFF"/>
        <w:spacing w:before="0" w:beforeAutospacing="0" w:after="0" w:afterAutospacing="0" w:line="327" w:lineRule="atLeast"/>
        <w:textAlignment w:val="baseline"/>
        <w:rPr>
          <w:color w:val="000000"/>
          <w:sz w:val="28"/>
          <w:szCs w:val="28"/>
        </w:rPr>
      </w:pPr>
    </w:p>
    <w:p w:rsidR="00C80691" w:rsidRPr="00C80691"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lastRenderedPageBreak/>
        <w:t xml:space="preserve">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661083"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t xml:space="preserve">Ребёнок очень рад минутам, подаренным ему родителями в игре. Общение в игре не бывает бесплодно для малыша. </w:t>
      </w:r>
    </w:p>
    <w:p w:rsidR="00C80691" w:rsidRPr="00C80691" w:rsidRDefault="00C80691" w:rsidP="00C80691">
      <w:pPr>
        <w:pStyle w:val="a4"/>
        <w:shd w:val="clear" w:color="auto" w:fill="FFFFFF"/>
        <w:spacing w:before="0" w:beforeAutospacing="0" w:after="0" w:afterAutospacing="0" w:line="327" w:lineRule="atLeast"/>
        <w:textAlignment w:val="baseline"/>
        <w:rPr>
          <w:color w:val="000000"/>
          <w:sz w:val="28"/>
          <w:szCs w:val="28"/>
        </w:rPr>
      </w:pPr>
      <w:r w:rsidRPr="00C80691">
        <w:rPr>
          <w:color w:val="000000"/>
          <w:sz w:val="28"/>
          <w:szCs w:val="28"/>
        </w:rPr>
        <w:t>Чем больше выпадает дорогих минут в обществе близких ему людей, тем больше взаимоотношения, общих интересов, любви между ними в дальнейшем.</w:t>
      </w:r>
    </w:p>
    <w:p w:rsidR="00C31741" w:rsidRPr="00C80691" w:rsidRDefault="00C31741" w:rsidP="00424640">
      <w:pPr>
        <w:jc w:val="center"/>
        <w:rPr>
          <w:rFonts w:ascii="Times New Roman" w:hAnsi="Times New Roman" w:cs="Times New Roman"/>
          <w:b/>
          <w:color w:val="FF0000"/>
          <w:sz w:val="28"/>
          <w:szCs w:val="28"/>
        </w:rPr>
      </w:pPr>
    </w:p>
    <w:sectPr w:rsidR="00C31741" w:rsidRPr="00C80691" w:rsidSect="002F5BEA">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24640"/>
    <w:rsid w:val="002F5BEA"/>
    <w:rsid w:val="00424640"/>
    <w:rsid w:val="00661083"/>
    <w:rsid w:val="00880E4B"/>
    <w:rsid w:val="00A52E3A"/>
    <w:rsid w:val="00C31741"/>
    <w:rsid w:val="00C80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7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4640"/>
    <w:rPr>
      <w:color w:val="0000FF"/>
      <w:u w:val="single"/>
    </w:rPr>
  </w:style>
  <w:style w:type="paragraph" w:styleId="a4">
    <w:name w:val="Normal (Web)"/>
    <w:basedOn w:val="a"/>
    <w:uiPriority w:val="99"/>
    <w:semiHidden/>
    <w:unhideWhenUsed/>
    <w:rsid w:val="00C806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4928112">
      <w:bodyDiv w:val="1"/>
      <w:marLeft w:val="0"/>
      <w:marRight w:val="0"/>
      <w:marTop w:val="0"/>
      <w:marBottom w:val="0"/>
      <w:divBdr>
        <w:top w:val="none" w:sz="0" w:space="0" w:color="auto"/>
        <w:left w:val="none" w:sz="0" w:space="0" w:color="auto"/>
        <w:bottom w:val="none" w:sz="0" w:space="0" w:color="auto"/>
        <w:right w:val="none" w:sz="0" w:space="0" w:color="auto"/>
      </w:divBdr>
    </w:div>
    <w:div w:id="20168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836</Words>
  <Characters>4767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Goncharevitch</dc:creator>
  <cp:keywords/>
  <dc:description/>
  <cp:lastModifiedBy>Dmitry Goncharevitch</cp:lastModifiedBy>
  <cp:revision>5</cp:revision>
  <cp:lastPrinted>2025-10-27T06:22:00Z</cp:lastPrinted>
  <dcterms:created xsi:type="dcterms:W3CDTF">2025-10-27T06:15:00Z</dcterms:created>
  <dcterms:modified xsi:type="dcterms:W3CDTF">2025-11-04T15:19:00Z</dcterms:modified>
</cp:coreProperties>
</file>